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6B" w:rsidRDefault="00A50E6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50E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0E6B" w:rsidRDefault="00A50E6B">
            <w:pPr>
              <w:pStyle w:val="ConsPlusNormal"/>
            </w:pPr>
            <w:r>
              <w:t>14 ноября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0E6B" w:rsidRDefault="00A50E6B">
            <w:pPr>
              <w:pStyle w:val="ConsPlusNormal"/>
              <w:jc w:val="right"/>
            </w:pPr>
            <w:r>
              <w:t>N 123-ОЗ</w:t>
            </w:r>
          </w:p>
        </w:tc>
      </w:tr>
    </w:tbl>
    <w:p w:rsidR="00A50E6B" w:rsidRDefault="00A50E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jc w:val="center"/>
      </w:pPr>
      <w:r>
        <w:t>КЕМЕРОВСКАЯ ОБЛАСТЬ</w:t>
      </w:r>
    </w:p>
    <w:p w:rsidR="00A50E6B" w:rsidRDefault="00A50E6B">
      <w:pPr>
        <w:pStyle w:val="ConsPlusTitle"/>
        <w:jc w:val="center"/>
      </w:pPr>
    </w:p>
    <w:p w:rsidR="00A50E6B" w:rsidRDefault="00A50E6B">
      <w:pPr>
        <w:pStyle w:val="ConsPlusTitle"/>
        <w:jc w:val="center"/>
      </w:pPr>
      <w:r>
        <w:t>ЗАКОН</w:t>
      </w:r>
    </w:p>
    <w:p w:rsidR="00A50E6B" w:rsidRDefault="00A50E6B">
      <w:pPr>
        <w:pStyle w:val="ConsPlusTitle"/>
        <w:jc w:val="center"/>
      </w:pPr>
    </w:p>
    <w:p w:rsidR="00A50E6B" w:rsidRDefault="00A50E6B">
      <w:pPr>
        <w:pStyle w:val="ConsPlusTitle"/>
        <w:jc w:val="center"/>
      </w:pPr>
      <w:r>
        <w:t>О МЕРАХ СОЦИАЛЬНОЙ ПОДДЕРЖКИ МНОГОДЕТНЫХ СЕМЕЙ</w:t>
      </w:r>
    </w:p>
    <w:p w:rsidR="00A50E6B" w:rsidRDefault="00A50E6B">
      <w:pPr>
        <w:pStyle w:val="ConsPlusTitle"/>
        <w:jc w:val="center"/>
      </w:pPr>
      <w:r>
        <w:t>В КЕМЕРОВСКОЙ ОБЛАСТИ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jc w:val="right"/>
      </w:pPr>
      <w:proofErr w:type="gramStart"/>
      <w:r>
        <w:t>Принят</w:t>
      </w:r>
      <w:proofErr w:type="gramEnd"/>
    </w:p>
    <w:p w:rsidR="00A50E6B" w:rsidRDefault="00A50E6B">
      <w:pPr>
        <w:pStyle w:val="ConsPlusNormal"/>
        <w:jc w:val="right"/>
      </w:pPr>
      <w:r>
        <w:t>Советом народных депутатов</w:t>
      </w:r>
    </w:p>
    <w:p w:rsidR="00A50E6B" w:rsidRDefault="00A50E6B">
      <w:pPr>
        <w:pStyle w:val="ConsPlusNormal"/>
        <w:jc w:val="right"/>
      </w:pPr>
      <w:r>
        <w:t>Кемеровской области</w:t>
      </w:r>
    </w:p>
    <w:p w:rsidR="00A50E6B" w:rsidRDefault="00A50E6B">
      <w:pPr>
        <w:pStyle w:val="ConsPlusNormal"/>
        <w:jc w:val="right"/>
      </w:pPr>
      <w:r>
        <w:t>26 октября 2005 года</w:t>
      </w:r>
    </w:p>
    <w:p w:rsidR="00A50E6B" w:rsidRDefault="00A50E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50E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0E6B" w:rsidRDefault="00A50E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Кемеровской области</w:t>
            </w:r>
            <w:proofErr w:type="gramEnd"/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08.04.2008 </w:t>
            </w:r>
            <w:hyperlink r:id="rId4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02.07.2008 </w:t>
            </w:r>
            <w:hyperlink r:id="rId5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18.12.2008 </w:t>
            </w:r>
            <w:hyperlink r:id="rId6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>,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08.06.2009 </w:t>
            </w:r>
            <w:hyperlink r:id="rId7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25.04.2011 </w:t>
            </w:r>
            <w:hyperlink r:id="rId8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 xml:space="preserve">, от 20.12.2011 </w:t>
            </w:r>
            <w:hyperlink r:id="rId9">
              <w:r>
                <w:rPr>
                  <w:color w:val="0000FF"/>
                </w:rPr>
                <w:t>N 154-ОЗ</w:t>
              </w:r>
            </w:hyperlink>
            <w:r>
              <w:rPr>
                <w:color w:val="392C69"/>
              </w:rPr>
              <w:t>,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10">
              <w:r>
                <w:rPr>
                  <w:color w:val="0000FF"/>
                </w:rPr>
                <w:t>N 134-ОЗ</w:t>
              </w:r>
            </w:hyperlink>
            <w:r>
              <w:rPr>
                <w:color w:val="392C69"/>
              </w:rPr>
              <w:t xml:space="preserve">, от 16.12.2013 </w:t>
            </w:r>
            <w:hyperlink r:id="rId11">
              <w:r>
                <w:rPr>
                  <w:color w:val="0000FF"/>
                </w:rPr>
                <w:t>N 135-ОЗ</w:t>
              </w:r>
            </w:hyperlink>
            <w:r>
              <w:rPr>
                <w:color w:val="392C69"/>
              </w:rPr>
              <w:t xml:space="preserve">, от 29.05.2015 </w:t>
            </w:r>
            <w:hyperlink r:id="rId12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>,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26.11.2015 </w:t>
            </w:r>
            <w:hyperlink r:id="rId13">
              <w:r>
                <w:rPr>
                  <w:color w:val="0000FF"/>
                </w:rPr>
                <w:t>N 111-ОЗ</w:t>
              </w:r>
            </w:hyperlink>
            <w:r>
              <w:rPr>
                <w:color w:val="392C69"/>
              </w:rPr>
              <w:t xml:space="preserve">, от 05.05.2016 </w:t>
            </w:r>
            <w:hyperlink r:id="rId14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13.07.2016 </w:t>
            </w:r>
            <w:hyperlink r:id="rId15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6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04.05.2018 </w:t>
            </w:r>
            <w:hyperlink r:id="rId17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 xml:space="preserve">, от 02.04.2019 </w:t>
            </w:r>
            <w:hyperlink r:id="rId18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>,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>Законов Кемеровской области - Кузбасса</w:t>
            </w:r>
          </w:p>
          <w:p w:rsidR="00A50E6B" w:rsidRDefault="00A50E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19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 xml:space="preserve">, от 03.11.2020 </w:t>
            </w:r>
            <w:hyperlink r:id="rId20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05.10.2022 </w:t>
            </w:r>
            <w:hyperlink r:id="rId21">
              <w:r>
                <w:rPr>
                  <w:color w:val="0000FF"/>
                </w:rPr>
                <w:t>N 102-ОЗ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</w:tr>
    </w:tbl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Настоящий Закон устанавливает меры социальной поддержки многодетных семей в целях создания условий для полноценного воспитания, развития и образования детей в многодетных семьях и улучшения демографической ситуации в Кемеровской области - Кузбассе.</w:t>
      </w:r>
    </w:p>
    <w:p w:rsidR="00A50E6B" w:rsidRDefault="00A50E6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Кемеровской области - Кузбасса от 07.04.2020 N 41-ОЗ)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1. Понятие многодетной семьи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Для целей настоящего Закона многодетной семьей признается семья, имеющая в своем составе трех и более детей в возрасте до 18 лет, в том числе усыновленных и приемных.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2. Сфера действия настоящего Закона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1. Настоящий Закон распространяется на многодетные семьи, в состав которых могут входить граждане Российской Федерации, иностранные граждане и лица без гражданства, место жительства которых находится на территории Кемеровской области - Кузбасса.</w:t>
      </w:r>
    </w:p>
    <w:p w:rsidR="00A50E6B" w:rsidRDefault="00A50E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Закона</w:t>
        </w:r>
      </w:hyperlink>
      <w:r>
        <w:t xml:space="preserve"> Кемеровской области - Кузбасса от 07.04.2020 N 41-ОЗ)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2. Меры социальной поддержки, предусмотренные </w:t>
      </w:r>
      <w:hyperlink w:anchor="P45">
        <w:r>
          <w:rPr>
            <w:color w:val="0000FF"/>
          </w:rPr>
          <w:t>подпунктами 1</w:t>
        </w:r>
      </w:hyperlink>
      <w:r>
        <w:t xml:space="preserve"> - </w:t>
      </w:r>
      <w:hyperlink w:anchor="P62">
        <w:r>
          <w:rPr>
            <w:color w:val="0000FF"/>
          </w:rPr>
          <w:t>7 пункта 1 статьи 3</w:t>
        </w:r>
      </w:hyperlink>
      <w:r>
        <w:t xml:space="preserve"> настоящего Закона, предоставляются многодетным семьям, среднедушевой доход которых не превышает величины </w:t>
      </w:r>
      <w:hyperlink r:id="rId24">
        <w:r>
          <w:rPr>
            <w:color w:val="0000FF"/>
          </w:rPr>
          <w:t>прожиточного минимума</w:t>
        </w:r>
      </w:hyperlink>
      <w:r>
        <w:t xml:space="preserve"> на душу населения, установленного в Кемеровской области - Кузбассе.</w:t>
      </w:r>
    </w:p>
    <w:p w:rsidR="00A50E6B" w:rsidRDefault="00A50E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Кемеровской области от 08.04.2008 </w:t>
      </w:r>
      <w:hyperlink r:id="rId25">
        <w:r>
          <w:rPr>
            <w:color w:val="0000FF"/>
          </w:rPr>
          <w:t>N 15-ОЗ</w:t>
        </w:r>
      </w:hyperlink>
      <w:r>
        <w:t xml:space="preserve">, от 20.12.2011 </w:t>
      </w:r>
      <w:hyperlink r:id="rId26">
        <w:r>
          <w:rPr>
            <w:color w:val="0000FF"/>
          </w:rPr>
          <w:t>N 154-ОЗ</w:t>
        </w:r>
      </w:hyperlink>
      <w:r>
        <w:t xml:space="preserve">, </w:t>
      </w:r>
      <w:hyperlink r:id="rId27">
        <w:r>
          <w:rPr>
            <w:color w:val="0000FF"/>
          </w:rPr>
          <w:t>Закона</w:t>
        </w:r>
      </w:hyperlink>
      <w:r>
        <w:t xml:space="preserve"> Кемеровской области - Кузбасса от 07.04.2020 N 41-ОЗ)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3. Действие настоящего Закона не распространяется на многодетные семьи, дети из которых находятся на полном государственном обеспечении.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Действие настоящего Закона, за исключением предоставления мер социальной </w:t>
      </w:r>
      <w:r>
        <w:lastRenderedPageBreak/>
        <w:t xml:space="preserve">поддержки, предусмотренных </w:t>
      </w:r>
      <w:hyperlink w:anchor="P64">
        <w:r>
          <w:rPr>
            <w:color w:val="0000FF"/>
          </w:rPr>
          <w:t>подпунктами 8</w:t>
        </w:r>
      </w:hyperlink>
      <w:r>
        <w:t xml:space="preserve">, </w:t>
      </w:r>
      <w:hyperlink w:anchor="P68">
        <w:r>
          <w:rPr>
            <w:color w:val="0000FF"/>
          </w:rPr>
          <w:t>10 пункта 1 статьи 3</w:t>
        </w:r>
      </w:hyperlink>
      <w:r>
        <w:t xml:space="preserve"> настоящего Закона, не распространяется на многодетные семьи, члены (один из членов) которых не являются (не является) занятыми (занятым)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 в Российской Федерации" и не состоят (не состоит) на учете в органе службы занятости в качестве</w:t>
      </w:r>
      <w:proofErr w:type="gramEnd"/>
      <w:r>
        <w:t xml:space="preserve"> безработного гражданина, за исключением категорий граждан, установленных высшим исполнительным органом Кемеровской области - Кузбасса.</w:t>
      </w:r>
    </w:p>
    <w:p w:rsidR="00A50E6B" w:rsidRDefault="00A50E6B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Законом</w:t>
        </w:r>
      </w:hyperlink>
      <w:r>
        <w:t xml:space="preserve"> Кемеровской области от 29.05.2015 N 49-ОЗ; в ред. </w:t>
      </w:r>
      <w:hyperlink r:id="rId30">
        <w:r>
          <w:rPr>
            <w:color w:val="0000FF"/>
          </w:rPr>
          <w:t>Закона</w:t>
        </w:r>
      </w:hyperlink>
      <w:r>
        <w:t xml:space="preserve"> Кемеровской области от 13.07.2016 N 58-ОЗ, Законов Кемеровской области - Кузбасса от 07.04.2020 </w:t>
      </w:r>
      <w:hyperlink r:id="rId31">
        <w:r>
          <w:rPr>
            <w:color w:val="0000FF"/>
          </w:rPr>
          <w:t>N 41-ОЗ</w:t>
        </w:r>
      </w:hyperlink>
      <w:r>
        <w:t xml:space="preserve">, от 05.10.2022 </w:t>
      </w:r>
      <w:hyperlink r:id="rId32">
        <w:r>
          <w:rPr>
            <w:color w:val="0000FF"/>
          </w:rPr>
          <w:t>N 102-ОЗ</w:t>
        </w:r>
      </w:hyperlink>
      <w:r>
        <w:t>)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3. Меры социальной поддержки многодетных семей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1. Многодетным семьям предоставляются следующие меры социальной поддержки:</w:t>
      </w:r>
    </w:p>
    <w:p w:rsidR="00A50E6B" w:rsidRDefault="00A50E6B">
      <w:pPr>
        <w:pStyle w:val="ConsPlusNormal"/>
        <w:spacing w:before="220"/>
        <w:ind w:firstLine="540"/>
        <w:jc w:val="both"/>
      </w:pPr>
      <w:bookmarkStart w:id="0" w:name="P45"/>
      <w:bookmarkEnd w:id="0"/>
      <w:r>
        <w:t>1) компенсация расходов на оплату коммунальных услуг в размере 30 процентов: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платы за коммунальные услуги (за исключением платы за обращение с твердыми коммунальными отходами, бытовой газ в баллонах, твердое топливо), рассчитанной исходя из объема потребляемых коммунальных услуг, определенного по показаниям приборов учета, но не более нормативов потребления и в пределах региональных стандартов нормативной площади жилого помещения. При отсутствии приборов учета плата за указанные коммунальные услуги рассчитывается исходя из нормативов потребления и в пределах региональных стандартов нормативной площади жилого помещения;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платы за обращение с твердыми коммунальными отходами, рассчитанной в пределах нормативов накопления;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платы за бытовой газ в баллонах, рассчитанной в пределах нормативов потребления;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платы за твердое топливо, приобретаемое в пределах норм, установленных для продажи населению, - при проживании в домах, не имеющих центрального отопления;</w:t>
      </w:r>
    </w:p>
    <w:p w:rsidR="00A50E6B" w:rsidRDefault="00A50E6B">
      <w:pPr>
        <w:pStyle w:val="ConsPlusNormal"/>
        <w:spacing w:before="220"/>
        <w:ind w:firstLine="540"/>
        <w:jc w:val="both"/>
      </w:pPr>
      <w:proofErr w:type="gramStart"/>
      <w:r>
        <w:t>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- коммунальные ресурсы, потребляемые при использовании и содержании общего имущества в многоквартирном доме), рассчитанной исходя из объема коммунальных ресурсов, потребляемых при использовании и содержании общего имущества в многоквартирном доме, определенного</w:t>
      </w:r>
      <w:proofErr w:type="gramEnd"/>
      <w:r>
        <w:t xml:space="preserve"> по показаниям приборов учета, но не более нормативов потребления и в пределах региональных стандартов нормативной площади жилого помещения. При отсутствии приборов учета плата за коммунальные ресурсы, потребляемые при использовании и содержании общего имущества в многоквартирном доме, рассчитывается исходя из нормативов потребления и в пределах региональных стандартов нормативной площади жилого помещения. Мера социальной поддержки, предусмотренная настоящим абзацем, предоставляется в случае непосредственного управления многоквартирным домом собственниками помещений в данном доме, а также в случае, если собственниками помещений в многоквартирном доме не выбран способ управления таким домом или выбранный способ управления не реализован.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Меры социальной поддержки по оплате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A50E6B" w:rsidRDefault="00A50E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3">
        <w:r>
          <w:rPr>
            <w:color w:val="0000FF"/>
          </w:rPr>
          <w:t>Закона</w:t>
        </w:r>
      </w:hyperlink>
      <w:r>
        <w:t xml:space="preserve"> Кемеровской области от 02.04.2019 N 17-ОЗ)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4">
        <w:r>
          <w:rPr>
            <w:color w:val="0000FF"/>
          </w:rPr>
          <w:t>Закон</w:t>
        </w:r>
      </w:hyperlink>
      <w:r>
        <w:t xml:space="preserve"> Кемеровской области - Кузбасса от 05.10.2022 N 102-ОЗ;</w:t>
      </w:r>
    </w:p>
    <w:p w:rsidR="00A50E6B" w:rsidRDefault="00A50E6B">
      <w:pPr>
        <w:pStyle w:val="ConsPlusNormal"/>
        <w:spacing w:before="220"/>
        <w:ind w:firstLine="540"/>
        <w:jc w:val="both"/>
      </w:pPr>
      <w:bookmarkStart w:id="1" w:name="P54"/>
      <w:bookmarkEnd w:id="1"/>
      <w:r>
        <w:lastRenderedPageBreak/>
        <w:t>3) ежеквартальная денежная выплата: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неполным многодетным семьям, имеющим трех детей, - 500 рублей, имеющим четырех детей, - 700 рублей, имеющим пять и более детей, - 1000 рублей;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полным многодетным семьям, имеющим шесть и более детей, - 700 рублей;</w:t>
      </w:r>
    </w:p>
    <w:p w:rsidR="00A50E6B" w:rsidRDefault="00A50E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35">
        <w:r>
          <w:rPr>
            <w:color w:val="0000FF"/>
          </w:rPr>
          <w:t>Закона</w:t>
        </w:r>
      </w:hyperlink>
      <w:r>
        <w:t xml:space="preserve"> Кемеровской области от 18.12.2008 N 117-ОЗ)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4) бесплатная выдача лекарств, приобретаемых по рецептам врачей, для детей в возрасте до 6 лет;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5) утратил силу с 1 июля 2017 года. - </w:t>
      </w:r>
      <w:hyperlink r:id="rId36">
        <w:r>
          <w:rPr>
            <w:color w:val="0000FF"/>
          </w:rPr>
          <w:t>Закон</w:t>
        </w:r>
      </w:hyperlink>
      <w:r>
        <w:t xml:space="preserve"> Кемеровской области от 28.12.2016 N 98-ОЗ;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6) первоочередной прием детей в муниципальные дошкольные образовательные организации;</w:t>
      </w:r>
    </w:p>
    <w:p w:rsidR="00A50E6B" w:rsidRDefault="00A50E6B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Кемеровской области от 16.12.2013 N 135-ОЗ)</w:t>
      </w:r>
    </w:p>
    <w:p w:rsidR="00A50E6B" w:rsidRDefault="00A50E6B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7) бесплатное питание один раз в день в период обучения для обучающихся в государственных и муниципальных общеобразовательных </w:t>
      </w:r>
      <w:proofErr w:type="gramStart"/>
      <w:r>
        <w:t>организациях</w:t>
      </w:r>
      <w:proofErr w:type="gramEnd"/>
      <w:r>
        <w:t xml:space="preserve">, за исключением обучающихся по образовательным программам начального общего образования, получающих бесплатное горячее питание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>"Об образовании в Российской Федерации";</w:t>
      </w:r>
    </w:p>
    <w:p w:rsidR="00A50E6B" w:rsidRDefault="00A50E6B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Кемеровской области от 16.12.2013 N 135-ОЗ, </w:t>
      </w:r>
      <w:hyperlink r:id="rId40">
        <w:r>
          <w:rPr>
            <w:color w:val="0000FF"/>
          </w:rPr>
          <w:t>Закона</w:t>
        </w:r>
      </w:hyperlink>
      <w:r>
        <w:t xml:space="preserve"> Кемеровской области - Кузбасса от 03.11.2020 N 116-ОЗ)</w:t>
      </w:r>
    </w:p>
    <w:p w:rsidR="00A50E6B" w:rsidRDefault="00A50E6B">
      <w:pPr>
        <w:pStyle w:val="ConsPlusNormal"/>
        <w:spacing w:before="220"/>
        <w:ind w:firstLine="540"/>
        <w:jc w:val="both"/>
      </w:pPr>
      <w:bookmarkStart w:id="3" w:name="P64"/>
      <w:bookmarkEnd w:id="3"/>
      <w:r>
        <w:t>8) один раз в месяц бесплатное посещение парков культуры и отдыха, государственных музеев, находящихся в ведении Кемеровской области - Кузбасса, а также выставок, организуемых в них;</w:t>
      </w:r>
    </w:p>
    <w:p w:rsidR="00A50E6B" w:rsidRDefault="00A50E6B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Кемеровской области - Кузбасса от 07.04.2020 N 41-ОЗ)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9) утратил силу. - </w:t>
      </w:r>
      <w:hyperlink r:id="rId42">
        <w:r>
          <w:rPr>
            <w:color w:val="0000FF"/>
          </w:rPr>
          <w:t>Закон</w:t>
        </w:r>
      </w:hyperlink>
      <w:r>
        <w:t xml:space="preserve"> Кемеровской области от 16.12.2013 N 134-ОЗ.</w:t>
      </w:r>
    </w:p>
    <w:p w:rsidR="00A50E6B" w:rsidRDefault="00A50E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50E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E6B" w:rsidRDefault="00A50E6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10 п. 1 ст. 3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Кемеровской области - Кузбасса от 05.10.2022 N 102-ОЗ, </w:t>
            </w:r>
            <w:hyperlink r:id="rId4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01.07.2022.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6B" w:rsidRDefault="00A50E6B">
            <w:pPr>
              <w:pStyle w:val="ConsPlusNormal"/>
            </w:pPr>
          </w:p>
        </w:tc>
      </w:tr>
    </w:tbl>
    <w:p w:rsidR="00A50E6B" w:rsidRDefault="00A50E6B">
      <w:pPr>
        <w:pStyle w:val="ConsPlusNormal"/>
        <w:spacing w:before="280"/>
        <w:ind w:firstLine="540"/>
        <w:jc w:val="both"/>
      </w:pPr>
      <w:bookmarkStart w:id="4" w:name="P68"/>
      <w:bookmarkEnd w:id="4"/>
      <w:r>
        <w:t>10) ежемесячная денежная выплата в размере 1200 рублей.</w:t>
      </w:r>
    </w:p>
    <w:p w:rsidR="00A50E6B" w:rsidRDefault="00A50E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Законом</w:t>
        </w:r>
      </w:hyperlink>
      <w:r>
        <w:t xml:space="preserve"> Кемеровской области от 08.04.2008 N 15-ОЗ; в ред. </w:t>
      </w:r>
      <w:hyperlink r:id="rId46">
        <w:r>
          <w:rPr>
            <w:color w:val="0000FF"/>
          </w:rPr>
          <w:t>Закона</w:t>
        </w:r>
      </w:hyperlink>
      <w:r>
        <w:t xml:space="preserve"> Кемеровской области от 18.12.2008 N 117-ОЗ, </w:t>
      </w:r>
      <w:hyperlink r:id="rId47">
        <w:r>
          <w:rPr>
            <w:color w:val="0000FF"/>
          </w:rPr>
          <w:t>Закона</w:t>
        </w:r>
      </w:hyperlink>
      <w:r>
        <w:t xml:space="preserve"> Кемеровской области - Кузбасса от 05.10.2022 N 102-ОЗ)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11) иные меры социальной поддержки в соответствии с </w:t>
      </w:r>
      <w:hyperlink r:id="rId48">
        <w:r>
          <w:rPr>
            <w:color w:val="0000FF"/>
          </w:rPr>
          <w:t>Законом</w:t>
        </w:r>
      </w:hyperlink>
      <w:r>
        <w:t xml:space="preserve"> Кемеровской области "О мерах социальной поддержки по оплате проезда отдельными видами транспорта" и другими законами Кемеровской области.</w:t>
      </w:r>
    </w:p>
    <w:p w:rsidR="00A50E6B" w:rsidRDefault="00A50E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Законом</w:t>
        </w:r>
      </w:hyperlink>
      <w:r>
        <w:t xml:space="preserve"> Кемеровской области от 28.12.2016 N 98-ОЗ)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1-1. Начисление районного коэффициента на меры социальной поддержки, предусмотренные подпунктами 3 и 10 пункта 1 настоящей статьи, не производится.</w:t>
      </w:r>
    </w:p>
    <w:p w:rsidR="00A50E6B" w:rsidRDefault="00A50E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1-1 введен </w:t>
      </w:r>
      <w:hyperlink r:id="rId50">
        <w:r>
          <w:rPr>
            <w:color w:val="0000FF"/>
          </w:rPr>
          <w:t>Законом</w:t>
        </w:r>
      </w:hyperlink>
      <w:r>
        <w:t xml:space="preserve"> Кемеровской области от 18.12.2008 N 117-ОЗ; в ред. </w:t>
      </w:r>
      <w:hyperlink r:id="rId51">
        <w:r>
          <w:rPr>
            <w:color w:val="0000FF"/>
          </w:rPr>
          <w:t>Закона</w:t>
        </w:r>
      </w:hyperlink>
      <w:r>
        <w:t xml:space="preserve"> Кемеровской области - Кузбасса от 05.10.2022 N 102-ОЗ)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1-2. Стоимость питания на каждого ребенка один раз в день в период обучения для обучающихся государственных и муниципальных общеобразовательных организаций устанавливается высшим исполнительным органом Кемеровской области - Кузбасса.</w:t>
      </w:r>
    </w:p>
    <w:p w:rsidR="00A50E6B" w:rsidRDefault="00A50E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Закона</w:t>
        </w:r>
      </w:hyperlink>
      <w:r>
        <w:t xml:space="preserve"> Кемеровской области от 16.12.2013 N 135-ОЗ, Законов Кемеровской области - Кузбасса от 07.04.2020 </w:t>
      </w:r>
      <w:hyperlink r:id="rId53">
        <w:r>
          <w:rPr>
            <w:color w:val="0000FF"/>
          </w:rPr>
          <w:t>N 41-ОЗ</w:t>
        </w:r>
      </w:hyperlink>
      <w:r>
        <w:t xml:space="preserve">, от 05.10.2022 </w:t>
      </w:r>
      <w:hyperlink r:id="rId54">
        <w:r>
          <w:rPr>
            <w:color w:val="0000FF"/>
          </w:rPr>
          <w:t>N 102-ОЗ</w:t>
        </w:r>
      </w:hyperlink>
      <w:r>
        <w:t>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lastRenderedPageBreak/>
        <w:t xml:space="preserve">1-3. Утратил силу. - </w:t>
      </w:r>
      <w:hyperlink r:id="rId55">
        <w:r>
          <w:rPr>
            <w:color w:val="0000FF"/>
          </w:rPr>
          <w:t>Закон</w:t>
        </w:r>
      </w:hyperlink>
      <w:r>
        <w:t xml:space="preserve"> Кемеровской области - Кузбасса от 05.10.2022 N 102-ОЗ.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2. При наличии у многодетной семьи права на одинаковые меры социальной поддержки по различным основаниям такие меры социальной поддержки не суммируются.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4. Финансирование расходов, связанных с реализацией настоящего Закона</w:t>
      </w:r>
    </w:p>
    <w:p w:rsidR="00A50E6B" w:rsidRDefault="00A50E6B">
      <w:pPr>
        <w:pStyle w:val="ConsPlusNormal"/>
        <w:ind w:firstLine="540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Кемеровской области от 08.04.2008 N 15-ОЗ)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Финансирование расходов на меры социальной поддержки, установленные настоящим Законом, а также расходов по доставке и пересылке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45">
        <w:r>
          <w:rPr>
            <w:color w:val="0000FF"/>
          </w:rPr>
          <w:t>подпунктами 1</w:t>
        </w:r>
      </w:hyperlink>
      <w:r>
        <w:t xml:space="preserve"> - </w:t>
      </w:r>
      <w:hyperlink w:anchor="P54">
        <w:r>
          <w:rPr>
            <w:color w:val="0000FF"/>
          </w:rPr>
          <w:t>3</w:t>
        </w:r>
      </w:hyperlink>
      <w:r>
        <w:t xml:space="preserve"> и </w:t>
      </w:r>
      <w:hyperlink w:anchor="P68">
        <w:r>
          <w:rPr>
            <w:color w:val="0000FF"/>
          </w:rPr>
          <w:t>10 пункта 1 статьи 3</w:t>
        </w:r>
      </w:hyperlink>
      <w:r>
        <w:t xml:space="preserve"> настоящего Закона осуществляется за счет средств областного бюджета.</w:t>
      </w:r>
    </w:p>
    <w:p w:rsidR="00A50E6B" w:rsidRDefault="00A50E6B">
      <w:pPr>
        <w:pStyle w:val="ConsPlusNormal"/>
        <w:jc w:val="both"/>
      </w:pPr>
      <w:r>
        <w:t xml:space="preserve">(в ред. Законов Кемеровской области от 18.12.2008 </w:t>
      </w:r>
      <w:hyperlink r:id="rId57">
        <w:r>
          <w:rPr>
            <w:color w:val="0000FF"/>
          </w:rPr>
          <w:t>N 117-ОЗ</w:t>
        </w:r>
      </w:hyperlink>
      <w:r>
        <w:t xml:space="preserve">, от 26.11.2015 </w:t>
      </w:r>
      <w:hyperlink r:id="rId58">
        <w:r>
          <w:rPr>
            <w:color w:val="0000FF"/>
          </w:rPr>
          <w:t>N 111-ОЗ</w:t>
        </w:r>
      </w:hyperlink>
      <w:r>
        <w:t>)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5. Порядок и условия предоставления мер социальной поддержки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hyperlink r:id="rId59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поддержки, предусмотренных настоящим Законом, возмещения расходов на предоставление мер социальной поддержки, предусмотренных настоящим Законом, форма предоставления меры социальной поддержки, предусмотренной </w:t>
      </w:r>
      <w:hyperlink w:anchor="P45">
        <w:r>
          <w:rPr>
            <w:color w:val="0000FF"/>
          </w:rPr>
          <w:t>подпунктом 1 пункта 1 статьи 3</w:t>
        </w:r>
      </w:hyperlink>
      <w:r>
        <w:t xml:space="preserve"> настоящего Закона, а также перечень документов, на основании которых предоставляются меры социальной поддержки, устанавливаются высшим исполнительным органом Кемеровской области - Кузбасса.</w:t>
      </w:r>
    </w:p>
    <w:p w:rsidR="00A50E6B" w:rsidRDefault="00A50E6B">
      <w:pPr>
        <w:pStyle w:val="ConsPlusNormal"/>
        <w:jc w:val="both"/>
      </w:pPr>
      <w:r>
        <w:t xml:space="preserve">(в ред. Законов Кемеровской области от 02.07.2008 </w:t>
      </w:r>
      <w:hyperlink r:id="rId60">
        <w:r>
          <w:rPr>
            <w:color w:val="0000FF"/>
          </w:rPr>
          <w:t>N 64-ОЗ</w:t>
        </w:r>
      </w:hyperlink>
      <w:r>
        <w:t xml:space="preserve">, от 29.05.2015 </w:t>
      </w:r>
      <w:hyperlink r:id="rId61">
        <w:r>
          <w:rPr>
            <w:color w:val="0000FF"/>
          </w:rPr>
          <w:t>N 49-ОЗ</w:t>
        </w:r>
      </w:hyperlink>
      <w:r>
        <w:t xml:space="preserve">, Законов Кемеровской области - Кузбасса от 07.04.2020 </w:t>
      </w:r>
      <w:hyperlink r:id="rId62">
        <w:r>
          <w:rPr>
            <w:color w:val="0000FF"/>
          </w:rPr>
          <w:t>N 41-ОЗ</w:t>
        </w:r>
      </w:hyperlink>
      <w:r>
        <w:t xml:space="preserve">, от 05.10.2022 </w:t>
      </w:r>
      <w:hyperlink r:id="rId63">
        <w:r>
          <w:rPr>
            <w:color w:val="0000FF"/>
          </w:rPr>
          <w:t>N 102-ОЗ</w:t>
        </w:r>
      </w:hyperlink>
      <w:r>
        <w:t>)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 xml:space="preserve">При этом мера социальной поддержки, предусмотренная </w:t>
      </w:r>
      <w:hyperlink w:anchor="P68">
        <w:r>
          <w:rPr>
            <w:color w:val="0000FF"/>
          </w:rPr>
          <w:t>подпунктом 10 пункта 1 статьи 3</w:t>
        </w:r>
      </w:hyperlink>
      <w:r>
        <w:t xml:space="preserve"> настоящего Закона, при обращении за ней до 1 июня 2008 года предоставляется с 1 марта 2008 года, а при обращении за ней после 1 июня 2008 года - с месяца обращения.</w:t>
      </w:r>
    </w:p>
    <w:p w:rsidR="00A50E6B" w:rsidRDefault="00A50E6B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Законом</w:t>
        </w:r>
      </w:hyperlink>
      <w:r>
        <w:t xml:space="preserve"> Кемеровской области от 08.04.2008 N 15-ОЗ)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Title"/>
        <w:ind w:firstLine="540"/>
        <w:jc w:val="both"/>
        <w:outlineLvl w:val="0"/>
      </w:pPr>
      <w:r>
        <w:t>Статья 6. Заключительные положения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ind w:firstLine="540"/>
        <w:jc w:val="both"/>
      </w:pPr>
      <w:r>
        <w:t>1. Настоящий Закон вступает в силу с 1 января 2006 года, но не ранее дня, следующего за днем его официального опубликования.</w:t>
      </w:r>
    </w:p>
    <w:p w:rsidR="00A50E6B" w:rsidRDefault="00A50E6B">
      <w:pPr>
        <w:pStyle w:val="ConsPlusNormal"/>
        <w:spacing w:before="220"/>
        <w:ind w:firstLine="540"/>
        <w:jc w:val="both"/>
      </w:pPr>
      <w:r>
        <w:t>2. Коллегии Администрации Кемеровской области привести свои нормативные правовые акты в соответствие с настоящим Законом.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jc w:val="right"/>
      </w:pPr>
      <w:r>
        <w:t>Губернатор</w:t>
      </w:r>
    </w:p>
    <w:p w:rsidR="00A50E6B" w:rsidRDefault="00A50E6B">
      <w:pPr>
        <w:pStyle w:val="ConsPlusNormal"/>
        <w:jc w:val="right"/>
      </w:pPr>
      <w:r>
        <w:t>Кемеровской области</w:t>
      </w:r>
    </w:p>
    <w:p w:rsidR="00A50E6B" w:rsidRDefault="00A50E6B">
      <w:pPr>
        <w:pStyle w:val="ConsPlusNormal"/>
        <w:jc w:val="right"/>
      </w:pPr>
      <w:r>
        <w:t>А.М.ТУЛЕЕВ</w:t>
      </w:r>
    </w:p>
    <w:p w:rsidR="00A50E6B" w:rsidRDefault="00A50E6B">
      <w:pPr>
        <w:pStyle w:val="ConsPlusNormal"/>
        <w:jc w:val="both"/>
      </w:pPr>
      <w:r>
        <w:t>г. Кемерово</w:t>
      </w:r>
    </w:p>
    <w:p w:rsidR="00A50E6B" w:rsidRDefault="00A50E6B">
      <w:pPr>
        <w:pStyle w:val="ConsPlusNormal"/>
        <w:spacing w:before="220"/>
        <w:jc w:val="both"/>
      </w:pPr>
      <w:r>
        <w:t>14 ноября 2005 года</w:t>
      </w:r>
    </w:p>
    <w:p w:rsidR="00A50E6B" w:rsidRDefault="00A50E6B">
      <w:pPr>
        <w:pStyle w:val="ConsPlusNormal"/>
        <w:spacing w:before="220"/>
        <w:jc w:val="both"/>
      </w:pPr>
      <w:r>
        <w:t>N 123-ОЗ</w:t>
      </w: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jc w:val="both"/>
      </w:pPr>
    </w:p>
    <w:p w:rsidR="00A50E6B" w:rsidRDefault="00A50E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09EE" w:rsidRDefault="009209EE"/>
    <w:sectPr w:rsidR="009209EE" w:rsidSect="00F5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50E6B"/>
    <w:rsid w:val="009209EE"/>
    <w:rsid w:val="00A5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0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0E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4F9E7D86033A0A03B0DB6BDDBD42D0145F7B99459EE1C9E66EB5E07CB8156147A45735432AF6C68442C22D68B733B1D00E732750EB9B7667A631n0X9D" TargetMode="External"/><Relationship Id="rId18" Type="http://schemas.openxmlformats.org/officeDocument/2006/relationships/hyperlink" Target="consultantplus://offline/ref=E84F9E7D86033A0A03B0DB6BDDBD42D0145F7B994A91E4C2ED6EB5E07CB8156147A45735432AF6C68442C02068B733B1D00E732750EB9B7667A631n0X9D" TargetMode="External"/><Relationship Id="rId26" Type="http://schemas.openxmlformats.org/officeDocument/2006/relationships/hyperlink" Target="consultantplus://offline/ref=E84F9E7D86033A0A03B0DB6BDDBD42D0145F7B994497E0C9E56EB5E07CB8156147A45735432AF6C68443C62C68B733B1D00E732750EB9B7667A631n0X9D" TargetMode="External"/><Relationship Id="rId39" Type="http://schemas.openxmlformats.org/officeDocument/2006/relationships/hyperlink" Target="consultantplus://offline/ref=E84F9E7D86033A0A03B0DB6BDDBD42D0145F7B994A9FE9C5E16EB5E07CB8156147A45735432AF6C68442C12268B733B1D00E732750EB9B7667A631n0X9D" TargetMode="External"/><Relationship Id="rId21" Type="http://schemas.openxmlformats.org/officeDocument/2006/relationships/hyperlink" Target="consultantplus://offline/ref=E84F9E7D86033A0A03B0DB6BDDBD42D0145F7B994295E9C1E062E8EA74E1196340AB08224463FAC78443C2246BE836A4C1567C244FF5986B7BA43308nEX2D" TargetMode="External"/><Relationship Id="rId34" Type="http://schemas.openxmlformats.org/officeDocument/2006/relationships/hyperlink" Target="consultantplus://offline/ref=E84F9E7D86033A0A03B0DB6BDDBD42D0145F7B994295E9C1E062E8EA74E1196340AB08224463FAC78443C22561E836A4C1567C244FF5986B7BA43308nEX2D" TargetMode="External"/><Relationship Id="rId42" Type="http://schemas.openxmlformats.org/officeDocument/2006/relationships/hyperlink" Target="consultantplus://offline/ref=E84F9E7D86033A0A03B0DB6BDDBD42D0145F7B994497E0C8ED6EB5E07CB8156147A45735432AF6C68443C12668B733B1D00E732750EB9B7667A631n0X9D" TargetMode="External"/><Relationship Id="rId47" Type="http://schemas.openxmlformats.org/officeDocument/2006/relationships/hyperlink" Target="consultantplus://offline/ref=E84F9E7D86033A0A03B0DB6BDDBD42D0145F7B994295E9C1E062E8EA74E1196340AB08224463FAC78443C22560E836A4C1567C244FF5986B7BA43308nEX2D" TargetMode="External"/><Relationship Id="rId50" Type="http://schemas.openxmlformats.org/officeDocument/2006/relationships/hyperlink" Target="consultantplus://offline/ref=E84F9E7D86033A0A03B0DB6BDDBD42D0145F7B994194E2C4E46EB5E07CB8156147A45735432AF6C68443C32C68B733B1D00E732750EB9B7667A631n0X9D" TargetMode="External"/><Relationship Id="rId55" Type="http://schemas.openxmlformats.org/officeDocument/2006/relationships/hyperlink" Target="consultantplus://offline/ref=E84F9E7D86033A0A03B0DB6BDDBD42D0145F7B994295E9C1E062E8EA74E1196340AB08224463FAC78443C22565E836A4C1567C244FF5986B7BA43308nEX2D" TargetMode="External"/><Relationship Id="rId63" Type="http://schemas.openxmlformats.org/officeDocument/2006/relationships/hyperlink" Target="consultantplus://offline/ref=E84F9E7D86033A0A03B0DB6BDDBD42D0145F7B994295E9C1E062E8EA74E1196340AB08224463FAC78443C22564E836A4C1567C244FF5986B7BA43308nEX2D" TargetMode="External"/><Relationship Id="rId7" Type="http://schemas.openxmlformats.org/officeDocument/2006/relationships/hyperlink" Target="consultantplus://offline/ref=E84F9E7D86033A0A03B0DB6BDDBD42D0145F7B994192E2C7E26EB5E07CB8156147A45735432AF6C68443C22C68B733B1D00E732750EB9B7667A631n0X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4F9E7D86033A0A03B0DB6BDDBD42D0145F7B994490E5C2E46EB5E07CB8156147A45735432AF6C68442C02C68B733B1D00E732750EB9B7667A631n0X9D" TargetMode="External"/><Relationship Id="rId20" Type="http://schemas.openxmlformats.org/officeDocument/2006/relationships/hyperlink" Target="consultantplus://offline/ref=E84F9E7D86033A0A03B0DB6BDDBD42D0145F7B994296E0C7E367E8EA74E1196340AB08224463FAC78443C22667E836A4C1567C244FF5986B7BA43308nEX2D" TargetMode="External"/><Relationship Id="rId29" Type="http://schemas.openxmlformats.org/officeDocument/2006/relationships/hyperlink" Target="consultantplus://offline/ref=E84F9E7D86033A0A03B0DB6BDDBD42D0145F7B99459FE5C2E06EB5E07CB8156147A45735432AF6C68443C32C68B733B1D00E732750EB9B7667A631n0X9D" TargetMode="External"/><Relationship Id="rId41" Type="http://schemas.openxmlformats.org/officeDocument/2006/relationships/hyperlink" Target="consultantplus://offline/ref=E84F9E7D86033A0A03B0DB6BDDBD42D0145F7B994297E5C3E664E8EA74E1196340AB08224463FAC78443C22566E836A4C1567C244FF5986B7BA43308nEX2D" TargetMode="External"/><Relationship Id="rId54" Type="http://schemas.openxmlformats.org/officeDocument/2006/relationships/hyperlink" Target="consultantplus://offline/ref=E84F9E7D86033A0A03B0DB6BDDBD42D0145F7B994295E9C1E062E8EA74E1196340AB08224463FAC78443C22566E836A4C1567C244FF5986B7BA43308nEX2D" TargetMode="External"/><Relationship Id="rId62" Type="http://schemas.openxmlformats.org/officeDocument/2006/relationships/hyperlink" Target="consultantplus://offline/ref=E84F9E7D86033A0A03B0DB6BDDBD42D0145F7B994297E5C3E664E8EA74E1196340AB08224463FAC78443C22564E836A4C1567C244FF5986B7BA43308nEX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F9E7D86033A0A03B0DB6BDDBD42D0145F7B994194E2C4E46EB5E07CB8156147A45735432AF6C68443C22C68B733B1D00E732750EB9B7667A631n0X9D" TargetMode="External"/><Relationship Id="rId11" Type="http://schemas.openxmlformats.org/officeDocument/2006/relationships/hyperlink" Target="consultantplus://offline/ref=E84F9E7D86033A0A03B0DB6BDDBD42D0145F7B994A9FE9C5E16EB5E07CB8156147A45735432AF6C68442C12668B733B1D00E732750EB9B7667A631n0X9D" TargetMode="External"/><Relationship Id="rId24" Type="http://schemas.openxmlformats.org/officeDocument/2006/relationships/hyperlink" Target="consultantplus://offline/ref=E84F9E7D86033A0A03B0DB6BDDBD42D0145F7B994291E5C2E06EB5E07CB8156147A457274372FAC4855DC2277DE162F7n8X6D" TargetMode="External"/><Relationship Id="rId32" Type="http://schemas.openxmlformats.org/officeDocument/2006/relationships/hyperlink" Target="consultantplus://offline/ref=E84F9E7D86033A0A03B0DB6BDDBD42D0145F7B994295E9C1E062E8EA74E1196340AB08224463FAC78443C2246AE836A4C1567C244FF5986B7BA43308nEX2D" TargetMode="External"/><Relationship Id="rId37" Type="http://schemas.openxmlformats.org/officeDocument/2006/relationships/hyperlink" Target="consultantplus://offline/ref=E84F9E7D86033A0A03B0DB6BDDBD42D0145F7B994A9FE9C5E16EB5E07CB8156147A45735432AF6C68442C12168B733B1D00E732750EB9B7667A631n0X9D" TargetMode="External"/><Relationship Id="rId40" Type="http://schemas.openxmlformats.org/officeDocument/2006/relationships/hyperlink" Target="consultantplus://offline/ref=E84F9E7D86033A0A03B0DB6BDDBD42D0145F7B994296E0C7E367E8EA74E1196340AB08224463FAC78443C22667E836A4C1567C244FF5986B7BA43308nEX2D" TargetMode="External"/><Relationship Id="rId45" Type="http://schemas.openxmlformats.org/officeDocument/2006/relationships/hyperlink" Target="consultantplus://offline/ref=E84F9E7D86033A0A03B0DB6BDDBD42D0145F7B994197E5C0EC6EB5E07CB8156147A45735432AF6C68443C32468B733B1D00E732750EB9B7667A631n0X9D" TargetMode="External"/><Relationship Id="rId53" Type="http://schemas.openxmlformats.org/officeDocument/2006/relationships/hyperlink" Target="consultantplus://offline/ref=E84F9E7D86033A0A03B0DB6BDDBD42D0145F7B994297E5C3E664E8EA74E1196340AB08224463FAC78443C22565E836A4C1567C244FF5986B7BA43308nEX2D" TargetMode="External"/><Relationship Id="rId58" Type="http://schemas.openxmlformats.org/officeDocument/2006/relationships/hyperlink" Target="consultantplus://offline/ref=E84F9E7D86033A0A03B0DB6BDDBD42D0145F7B99459EE1C9E66EB5E07CB8156147A45735432AF6C68442C32268B733B1D00E732750EB9B7667A631n0X9D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E84F9E7D86033A0A03B0DB6BDDBD42D0145F7B994196E4C4EC6EB5E07CB8156147A45735432AF6C68443C32168B733B1D00E732750EB9B7667A631n0X9D" TargetMode="External"/><Relationship Id="rId15" Type="http://schemas.openxmlformats.org/officeDocument/2006/relationships/hyperlink" Target="consultantplus://offline/ref=E84F9E7D86033A0A03B0DB6BDDBD42D0145F7B994494E8C3E36EB5E07CB8156147A45735432AF6C68443C32568B733B1D00E732750EB9B7667A631n0X9D" TargetMode="External"/><Relationship Id="rId23" Type="http://schemas.openxmlformats.org/officeDocument/2006/relationships/hyperlink" Target="consultantplus://offline/ref=E84F9E7D86033A0A03B0DB6BDDBD42D0145F7B994297E5C3E664E8EA74E1196340AB08224463FAC78443C22562E836A4C1567C244FF5986B7BA43308nEX2D" TargetMode="External"/><Relationship Id="rId28" Type="http://schemas.openxmlformats.org/officeDocument/2006/relationships/hyperlink" Target="consultantplus://offline/ref=E84F9E7D86033A0A03B0DB7DDED11ED514562794409FEB96B831EEBD2BB11F3612EB567B0526E9C6875DC02461nEX0D" TargetMode="External"/><Relationship Id="rId36" Type="http://schemas.openxmlformats.org/officeDocument/2006/relationships/hyperlink" Target="consultantplus://offline/ref=E84F9E7D86033A0A03B0DB6BDDBD42D0145F7B994490E5C2E46EB5E07CB8156147A45735432AF6C68442C02D68B733B1D00E732750EB9B7667A631n0X9D" TargetMode="External"/><Relationship Id="rId49" Type="http://schemas.openxmlformats.org/officeDocument/2006/relationships/hyperlink" Target="consultantplus://offline/ref=E84F9E7D86033A0A03B0DB6BDDBD42D0145F7B994490E5C2E46EB5E07CB8156147A45735432AF6C68442C12468B733B1D00E732750EB9B7667A631n0X9D" TargetMode="External"/><Relationship Id="rId57" Type="http://schemas.openxmlformats.org/officeDocument/2006/relationships/hyperlink" Target="consultantplus://offline/ref=E84F9E7D86033A0A03B0DB6BDDBD42D0145F7B994194E2C4E46EB5E07CB8156147A45735432AF6C68443C02768B733B1D00E732750EB9B7667A631n0X9D" TargetMode="External"/><Relationship Id="rId61" Type="http://schemas.openxmlformats.org/officeDocument/2006/relationships/hyperlink" Target="consultantplus://offline/ref=E84F9E7D86033A0A03B0DB6BDDBD42D0145F7B99459FE5C2E06EB5E07CB8156147A45735432AF6C68443C02468B733B1D00E732750EB9B7667A631n0X9D" TargetMode="External"/><Relationship Id="rId10" Type="http://schemas.openxmlformats.org/officeDocument/2006/relationships/hyperlink" Target="consultantplus://offline/ref=E84F9E7D86033A0A03B0DB6BDDBD42D0145F7B994497E0C8ED6EB5E07CB8156147A45735432AF6C68443C12668B733B1D00E732750EB9B7667A631n0X9D" TargetMode="External"/><Relationship Id="rId19" Type="http://schemas.openxmlformats.org/officeDocument/2006/relationships/hyperlink" Target="consultantplus://offline/ref=E84F9E7D86033A0A03B0DB6BDDBD42D0145F7B994297E5C3E664E8EA74E1196340AB08224463FAC78443C2246BE836A4C1567C244FF5986B7BA43308nEX2D" TargetMode="External"/><Relationship Id="rId31" Type="http://schemas.openxmlformats.org/officeDocument/2006/relationships/hyperlink" Target="consultantplus://offline/ref=E84F9E7D86033A0A03B0DB6BDDBD42D0145F7B994297E5C3E664E8EA74E1196340AB08224463FAC78443C22560E836A4C1567C244FF5986B7BA43308nEX2D" TargetMode="External"/><Relationship Id="rId44" Type="http://schemas.openxmlformats.org/officeDocument/2006/relationships/hyperlink" Target="consultantplus://offline/ref=E84F9E7D86033A0A03B0DB6BDDBD42D0145F7B994295E9C1E062E8EA74E1196340AB08224463FAC78443C22364E836A4C1567C244FF5986B7BA43308nEX2D" TargetMode="External"/><Relationship Id="rId52" Type="http://schemas.openxmlformats.org/officeDocument/2006/relationships/hyperlink" Target="consultantplus://offline/ref=E84F9E7D86033A0A03B0DB6BDDBD42D0145F7B994A9FE9C5E16EB5E07CB8156147A45735432AF6C68442C12C68B733B1D00E732750EB9B7667A631n0X9D" TargetMode="External"/><Relationship Id="rId60" Type="http://schemas.openxmlformats.org/officeDocument/2006/relationships/hyperlink" Target="consultantplus://offline/ref=E84F9E7D86033A0A03B0DB6BDDBD42D0145F7B994196E4C4EC6EB5E07CB8156147A45735432AF6C68443C32168B733B1D00E732750EB9B7667A631n0X9D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E84F9E7D86033A0A03B0DB6BDDBD42D0145F7B994197E5C0EC6EB5E07CB8156147A45735432AF6C68443C22C68B733B1D00E732750EB9B7667A631n0X9D" TargetMode="External"/><Relationship Id="rId9" Type="http://schemas.openxmlformats.org/officeDocument/2006/relationships/hyperlink" Target="consultantplus://offline/ref=E84F9E7D86033A0A03B0DB6BDDBD42D0145F7B994497E0C9E56EB5E07CB8156147A45735432AF6C68443C62368B733B1D00E732750EB9B7667A631n0X9D" TargetMode="External"/><Relationship Id="rId14" Type="http://schemas.openxmlformats.org/officeDocument/2006/relationships/hyperlink" Target="consultantplus://offline/ref=E84F9E7D86033A0A03B0DB6BDDBD42D0145F7B994494E6C5E46EB5E07CB8156147A45735432AF6C68443C72068B733B1D00E732750EB9B7667A631n0X9D" TargetMode="External"/><Relationship Id="rId22" Type="http://schemas.openxmlformats.org/officeDocument/2006/relationships/hyperlink" Target="consultantplus://offline/ref=E84F9E7D86033A0A03B0DB6BDDBD42D0145F7B994297E5C3E664E8EA74E1196340AB08224463FAC78443C2246AE836A4C1567C244FF5986B7BA43308nEX2D" TargetMode="External"/><Relationship Id="rId27" Type="http://schemas.openxmlformats.org/officeDocument/2006/relationships/hyperlink" Target="consultantplus://offline/ref=E84F9E7D86033A0A03B0DB6BDDBD42D0145F7B994297E5C3E664E8EA74E1196340AB08224463FAC78443C22561E836A4C1567C244FF5986B7BA43308nEX2D" TargetMode="External"/><Relationship Id="rId30" Type="http://schemas.openxmlformats.org/officeDocument/2006/relationships/hyperlink" Target="consultantplus://offline/ref=E84F9E7D86033A0A03B0DB6BDDBD42D0145F7B994494E8C3E36EB5E07CB8156147A45735432AF6C68443C32568B733B1D00E732750EB9B7667A631n0X9D" TargetMode="External"/><Relationship Id="rId35" Type="http://schemas.openxmlformats.org/officeDocument/2006/relationships/hyperlink" Target="consultantplus://offline/ref=E84F9E7D86033A0A03B0DB6BDDBD42D0145F7B994194E2C4E46EB5E07CB8156147A45735432AF6C68443C32568B733B1D00E732750EB9B7667A631n0X9D" TargetMode="External"/><Relationship Id="rId43" Type="http://schemas.openxmlformats.org/officeDocument/2006/relationships/hyperlink" Target="consultantplus://offline/ref=E84F9E7D86033A0A03B0DB6BDDBD42D0145F7B994295E9C1E062E8EA74E1196340AB08224463FAC78443C22560E836A4C1567C244FF5986B7BA43308nEX2D" TargetMode="External"/><Relationship Id="rId48" Type="http://schemas.openxmlformats.org/officeDocument/2006/relationships/hyperlink" Target="consultantplus://offline/ref=E84F9E7D86033A0A03B0DB6BDDBD42D0145F7B994295E9C6E362E8EA74E1196340AB08225663A2CB8642DC2460FD60F587n0X0D" TargetMode="External"/><Relationship Id="rId56" Type="http://schemas.openxmlformats.org/officeDocument/2006/relationships/hyperlink" Target="consultantplus://offline/ref=E84F9E7D86033A0A03B0DB6BDDBD42D0145F7B994197E5C0EC6EB5E07CB8156147A45735432AF6C68443C32668B733B1D00E732750EB9B7667A631n0X9D" TargetMode="External"/><Relationship Id="rId64" Type="http://schemas.openxmlformats.org/officeDocument/2006/relationships/hyperlink" Target="consultantplus://offline/ref=E84F9E7D86033A0A03B0DB6BDDBD42D0145F7B994197E5C0EC6EB5E07CB8156147A45735432AF6C68443C32168B733B1D00E732750EB9B7667A631n0X9D" TargetMode="External"/><Relationship Id="rId8" Type="http://schemas.openxmlformats.org/officeDocument/2006/relationships/hyperlink" Target="consultantplus://offline/ref=E84F9E7D86033A0A03B0DB6BDDBD42D0145F7B994092E6C4E36EB5E07CB8156147A45735432AF6C68443C02D68B733B1D00E732750EB9B7667A631n0X9D" TargetMode="External"/><Relationship Id="rId51" Type="http://schemas.openxmlformats.org/officeDocument/2006/relationships/hyperlink" Target="consultantplus://offline/ref=E84F9E7D86033A0A03B0DB6BDDBD42D0145F7B994295E9C1E062E8EA74E1196340AB08224463FAC78443C22567E836A4C1567C244FF5986B7BA43308nEX2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84F9E7D86033A0A03B0DB6BDDBD42D0145F7B99459FE5C2E06EB5E07CB8156147A45735432AF6C68443C32368B733B1D00E732750EB9B7667A631n0X9D" TargetMode="External"/><Relationship Id="rId17" Type="http://schemas.openxmlformats.org/officeDocument/2006/relationships/hyperlink" Target="consultantplus://offline/ref=E84F9E7D86033A0A03B0DB6BDDBD42D0145F7B994B9FE8C2E56EB5E07CB8156147A45735432AF6C68443C22C68B733B1D00E732750EB9B7667A631n0X9D" TargetMode="External"/><Relationship Id="rId25" Type="http://schemas.openxmlformats.org/officeDocument/2006/relationships/hyperlink" Target="consultantplus://offline/ref=E84F9E7D86033A0A03B0DB6BDDBD42D0145F7B994197E5C0EC6EB5E07CB8156147A45735432AF6C68443C22D68B733B1D00E732750EB9B7667A631n0X9D" TargetMode="External"/><Relationship Id="rId33" Type="http://schemas.openxmlformats.org/officeDocument/2006/relationships/hyperlink" Target="consultantplus://offline/ref=E84F9E7D86033A0A03B0DB6BDDBD42D0145F7B994A91E4C2ED6EB5E07CB8156147A45735432AF6C68442C02068B733B1D00E732750EB9B7667A631n0X9D" TargetMode="External"/><Relationship Id="rId38" Type="http://schemas.openxmlformats.org/officeDocument/2006/relationships/hyperlink" Target="consultantplus://offline/ref=E84F9E7D86033A0A03B0DB7DDED11ED5145025944197EB96B831EEBD2BB11F3612EB567B0526E9C6875DC02461nEX0D" TargetMode="External"/><Relationship Id="rId46" Type="http://schemas.openxmlformats.org/officeDocument/2006/relationships/hyperlink" Target="consultantplus://offline/ref=E84F9E7D86033A0A03B0DB6BDDBD42D0145F7B994194E2C4E46EB5E07CB8156147A45735432AF6C68443C32368B733B1D00E732750EB9B7667A631n0X9D" TargetMode="External"/><Relationship Id="rId59" Type="http://schemas.openxmlformats.org/officeDocument/2006/relationships/hyperlink" Target="consultantplus://offline/ref=E84F9E7D86033A0A03B0DB6BDDBD42D0145F7B994295E4C4E267E8EA74E1196340AB08224463FAC78443C02D6BE836A4C1567C244FF5986B7BA43308nE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3146</Words>
  <Characters>17938</Characters>
  <Application>Microsoft Office Word</Application>
  <DocSecurity>0</DocSecurity>
  <Lines>149</Lines>
  <Paragraphs>42</Paragraphs>
  <ScaleCrop>false</ScaleCrop>
  <Company/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2023-03-21T03:23:00Z</dcterms:created>
  <dcterms:modified xsi:type="dcterms:W3CDTF">2023-03-21T03:24:00Z</dcterms:modified>
</cp:coreProperties>
</file>